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C64BB" w14:textId="77777777" w:rsidR="003E192B" w:rsidRPr="003E192B" w:rsidRDefault="003E192B" w:rsidP="003E192B">
      <w:pPr>
        <w:pStyle w:val="PlainText"/>
        <w:rPr>
          <w:rFonts w:ascii="Courier New" w:hAnsi="Courier New" w:cs="Courier New"/>
        </w:rPr>
      </w:pPr>
      <w:r w:rsidRPr="003E192B">
        <w:rPr>
          <w:rFonts w:ascii="Courier New" w:hAnsi="Courier New" w:cs="Courier New"/>
        </w:rPr>
        <w:t xml:space="preserve">When Lovely Woman Stoops to Folly. </w:t>
      </w:r>
    </w:p>
    <w:p w14:paraId="54611919" w14:textId="77777777" w:rsidR="003E192B" w:rsidRPr="003E192B" w:rsidRDefault="003E192B" w:rsidP="003E192B">
      <w:pPr>
        <w:pStyle w:val="PlainText"/>
        <w:rPr>
          <w:rFonts w:ascii="Courier New" w:hAnsi="Courier New" w:cs="Courier New"/>
        </w:rPr>
      </w:pPr>
      <w:r w:rsidRPr="003E192B">
        <w:rPr>
          <w:rFonts w:ascii="Courier New" w:hAnsi="Courier New" w:cs="Courier New"/>
        </w:rPr>
        <w:t xml:space="preserve">By Goldsmith, Oliver . </w:t>
      </w:r>
    </w:p>
    <w:p w14:paraId="2C0CB2A5" w14:textId="77777777" w:rsidR="003E192B" w:rsidRPr="003E192B" w:rsidRDefault="003E192B" w:rsidP="003E192B">
      <w:pPr>
        <w:pStyle w:val="PlainText"/>
        <w:rPr>
          <w:rFonts w:ascii="Courier New" w:hAnsi="Courier New" w:cs="Courier New"/>
        </w:rPr>
      </w:pPr>
    </w:p>
    <w:p w14:paraId="7E2E2041" w14:textId="77777777" w:rsidR="003E192B" w:rsidRPr="003E192B" w:rsidRDefault="003E192B" w:rsidP="003E192B">
      <w:pPr>
        <w:pStyle w:val="PlainText"/>
        <w:rPr>
          <w:rFonts w:ascii="Courier New" w:hAnsi="Courier New" w:cs="Courier New"/>
        </w:rPr>
      </w:pPr>
    </w:p>
    <w:p w14:paraId="4A986648" w14:textId="77777777" w:rsidR="003E192B" w:rsidRPr="003E192B" w:rsidRDefault="003E192B" w:rsidP="003E192B">
      <w:pPr>
        <w:pStyle w:val="PlainText"/>
        <w:rPr>
          <w:rFonts w:ascii="Courier New" w:hAnsi="Courier New" w:cs="Courier New"/>
        </w:rPr>
      </w:pPr>
      <w:r w:rsidRPr="003E192B">
        <w:rPr>
          <w:rFonts w:ascii="Courier New" w:hAnsi="Courier New" w:cs="Courier New"/>
        </w:rPr>
        <w:t>When lovely woman stoops to folly,</w:t>
      </w:r>
    </w:p>
    <w:p w14:paraId="5398BDFC" w14:textId="77777777" w:rsidR="003E192B" w:rsidRPr="003E192B" w:rsidRDefault="003E192B" w:rsidP="003E192B">
      <w:pPr>
        <w:pStyle w:val="PlainText"/>
        <w:rPr>
          <w:rFonts w:ascii="Courier New" w:hAnsi="Courier New" w:cs="Courier New"/>
        </w:rPr>
      </w:pPr>
      <w:r w:rsidRPr="003E192B">
        <w:rPr>
          <w:rFonts w:ascii="Courier New" w:hAnsi="Courier New" w:cs="Courier New"/>
        </w:rPr>
        <w:t>And finds too late that men betray,</w:t>
      </w:r>
    </w:p>
    <w:p w14:paraId="25BD409E" w14:textId="77777777" w:rsidR="003E192B" w:rsidRPr="003E192B" w:rsidRDefault="003E192B" w:rsidP="003E192B">
      <w:pPr>
        <w:pStyle w:val="PlainText"/>
        <w:rPr>
          <w:rFonts w:ascii="Courier New" w:hAnsi="Courier New" w:cs="Courier New"/>
        </w:rPr>
      </w:pPr>
      <w:r w:rsidRPr="003E192B">
        <w:rPr>
          <w:rFonts w:ascii="Courier New" w:hAnsi="Courier New" w:cs="Courier New"/>
        </w:rPr>
        <w:t>What charm can soothe her melancholy,</w:t>
      </w:r>
    </w:p>
    <w:p w14:paraId="6864BF98" w14:textId="77777777" w:rsidR="003E192B" w:rsidRPr="003E192B" w:rsidRDefault="003E192B" w:rsidP="003E192B">
      <w:pPr>
        <w:pStyle w:val="PlainText"/>
        <w:rPr>
          <w:rFonts w:ascii="Courier New" w:hAnsi="Courier New" w:cs="Courier New"/>
        </w:rPr>
      </w:pPr>
      <w:r w:rsidRPr="003E192B">
        <w:rPr>
          <w:rFonts w:ascii="Courier New" w:hAnsi="Courier New" w:cs="Courier New"/>
        </w:rPr>
        <w:t>What art can wash her guilt away?</w:t>
      </w:r>
    </w:p>
    <w:p w14:paraId="7C170E05" w14:textId="77777777" w:rsidR="003E192B" w:rsidRPr="003E192B" w:rsidRDefault="003E192B" w:rsidP="003E192B">
      <w:pPr>
        <w:pStyle w:val="PlainText"/>
        <w:rPr>
          <w:rFonts w:ascii="Courier New" w:hAnsi="Courier New" w:cs="Courier New"/>
        </w:rPr>
      </w:pPr>
    </w:p>
    <w:p w14:paraId="1B81D3EC" w14:textId="77777777" w:rsidR="003E192B" w:rsidRPr="003E192B" w:rsidRDefault="003E192B" w:rsidP="003E192B">
      <w:pPr>
        <w:pStyle w:val="PlainText"/>
        <w:rPr>
          <w:rFonts w:ascii="Courier New" w:hAnsi="Courier New" w:cs="Courier New"/>
        </w:rPr>
      </w:pPr>
      <w:r w:rsidRPr="003E192B">
        <w:rPr>
          <w:rFonts w:ascii="Courier New" w:hAnsi="Courier New" w:cs="Courier New"/>
        </w:rPr>
        <w:t>The only art her guilt to cover,</w:t>
      </w:r>
    </w:p>
    <w:p w14:paraId="5EABD32F" w14:textId="77777777" w:rsidR="003E192B" w:rsidRPr="003E192B" w:rsidRDefault="003E192B" w:rsidP="003E192B">
      <w:pPr>
        <w:pStyle w:val="PlainText"/>
        <w:rPr>
          <w:rFonts w:ascii="Courier New" w:hAnsi="Courier New" w:cs="Courier New"/>
        </w:rPr>
      </w:pPr>
      <w:r w:rsidRPr="003E192B">
        <w:rPr>
          <w:rFonts w:ascii="Courier New" w:hAnsi="Courier New" w:cs="Courier New"/>
        </w:rPr>
        <w:t>To hide her shame from every eye,</w:t>
      </w:r>
    </w:p>
    <w:p w14:paraId="00D192BC" w14:textId="77777777" w:rsidR="003E192B" w:rsidRPr="003E192B" w:rsidRDefault="003E192B" w:rsidP="003E192B">
      <w:pPr>
        <w:pStyle w:val="PlainText"/>
        <w:rPr>
          <w:rFonts w:ascii="Courier New" w:hAnsi="Courier New" w:cs="Courier New"/>
        </w:rPr>
      </w:pPr>
      <w:r w:rsidRPr="003E192B">
        <w:rPr>
          <w:rFonts w:ascii="Courier New" w:hAnsi="Courier New" w:cs="Courier New"/>
        </w:rPr>
        <w:t>To give repentance to her lover,</w:t>
      </w:r>
    </w:p>
    <w:p w14:paraId="02F6F5EA" w14:textId="77777777" w:rsidR="003E192B" w:rsidRPr="003E192B" w:rsidRDefault="003E192B" w:rsidP="003E192B">
      <w:pPr>
        <w:pStyle w:val="PlainText"/>
        <w:rPr>
          <w:rFonts w:ascii="Courier New" w:hAnsi="Courier New" w:cs="Courier New"/>
        </w:rPr>
      </w:pPr>
      <w:r w:rsidRPr="003E192B">
        <w:rPr>
          <w:rFonts w:ascii="Courier New" w:hAnsi="Courier New" w:cs="Courier New"/>
        </w:rPr>
        <w:t>And wring his bosom, is -to die.</w:t>
      </w:r>
    </w:p>
    <w:p w14:paraId="5744CDA7" w14:textId="77777777" w:rsidR="003E192B" w:rsidRPr="003E192B" w:rsidRDefault="003E192B" w:rsidP="003E192B">
      <w:pPr>
        <w:pStyle w:val="PlainText"/>
        <w:rPr>
          <w:rFonts w:ascii="Courier New" w:hAnsi="Courier New" w:cs="Courier New"/>
        </w:rPr>
      </w:pPr>
    </w:p>
    <w:p w14:paraId="05925520" w14:textId="77777777" w:rsidR="003E192B" w:rsidRDefault="003E192B" w:rsidP="003E192B">
      <w:pPr>
        <w:pStyle w:val="PlainText"/>
        <w:rPr>
          <w:rFonts w:ascii="Courier New" w:hAnsi="Courier New" w:cs="Courier New"/>
        </w:rPr>
      </w:pPr>
    </w:p>
    <w:sectPr w:rsidR="003E192B" w:rsidSect="00D5642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2B"/>
    <w:rsid w:val="003E192B"/>
    <w:rsid w:val="00D6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792FA"/>
  <w15:chartTrackingRefBased/>
  <w15:docId w15:val="{00DF9A93-30C6-6743-BF0B-0CA5A9AA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5642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642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2023-11-23T04:01:00Z</dcterms:created>
  <dcterms:modified xsi:type="dcterms:W3CDTF">2023-11-23T04:01:00Z</dcterms:modified>
</cp:coreProperties>
</file>