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2839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 xml:space="preserve">Our Orders. </w:t>
      </w:r>
    </w:p>
    <w:p w14:paraId="68F9F4DC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 xml:space="preserve">By Howe, Julia Ward . </w:t>
      </w:r>
    </w:p>
    <w:p w14:paraId="58339A2D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</w:p>
    <w:p w14:paraId="4EAE8CA9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</w:p>
    <w:p w14:paraId="195700D8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Weave no more silks, ye Lyons looms,</w:t>
      </w:r>
    </w:p>
    <w:p w14:paraId="39C822F4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To deck our girls for gay delights!</w:t>
      </w:r>
    </w:p>
    <w:p w14:paraId="4DF1C53A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The crimson flower of battle blooms,</w:t>
      </w:r>
    </w:p>
    <w:p w14:paraId="4F283310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And solemn marches fill the night.</w:t>
      </w:r>
    </w:p>
    <w:p w14:paraId="543BC35B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</w:p>
    <w:p w14:paraId="13C24C08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Weave but the flag whose bars today</w:t>
      </w:r>
    </w:p>
    <w:p w14:paraId="1FEB9DCF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Drooped heavy o'er our early dead,</w:t>
      </w:r>
    </w:p>
    <w:p w14:paraId="2D11CBF1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And homely garments, coarse and gray,</w:t>
      </w:r>
    </w:p>
    <w:p w14:paraId="1EC9A9CE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For orphans that must earn their bread!</w:t>
      </w:r>
    </w:p>
    <w:p w14:paraId="398401BA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</w:p>
    <w:p w14:paraId="184317C3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Keep back your tunes, ye viols sweet,</w:t>
      </w:r>
    </w:p>
    <w:p w14:paraId="60F3497D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That poured delight from other lands!</w:t>
      </w:r>
    </w:p>
    <w:p w14:paraId="70571C58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Rouse there the dancer's restless feet:</w:t>
      </w:r>
    </w:p>
    <w:p w14:paraId="58E7574D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The trumpet leads our warrior bands.</w:t>
      </w:r>
    </w:p>
    <w:p w14:paraId="3E0CFE36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</w:p>
    <w:p w14:paraId="13814446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And ye that wage the war of words</w:t>
      </w:r>
    </w:p>
    <w:p w14:paraId="6124DF0F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With mystic fame and subtle power,</w:t>
      </w:r>
    </w:p>
    <w:p w14:paraId="5E8E340A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Go, chatter to the idle birds,</w:t>
      </w:r>
    </w:p>
    <w:p w14:paraId="106F4B90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Or teach the lesson of the hour!</w:t>
      </w:r>
    </w:p>
    <w:p w14:paraId="18B28451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</w:p>
    <w:p w14:paraId="138AE953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Ye Sibyl Arts, in one stern knot</w:t>
      </w:r>
    </w:p>
    <w:p w14:paraId="5325DD15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Be all your offices combined!</w:t>
      </w:r>
    </w:p>
    <w:p w14:paraId="6E9F56DA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Stand close, while Courage draws the lot,</w:t>
      </w:r>
    </w:p>
    <w:p w14:paraId="71D3DC6F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The destiny of human kind.</w:t>
      </w:r>
    </w:p>
    <w:p w14:paraId="67BC763F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</w:p>
    <w:p w14:paraId="44114CB1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And if that destiny should fail,</w:t>
      </w:r>
    </w:p>
    <w:p w14:paraId="66B7FB2A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The sun should darken in the sky,</w:t>
      </w:r>
    </w:p>
    <w:p w14:paraId="3B2B646F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The eternal bloom of Nature pale,</w:t>
      </w:r>
    </w:p>
    <w:p w14:paraId="0AB8B890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  <w:r w:rsidRPr="007B76C3">
        <w:rPr>
          <w:rFonts w:ascii="Courier New" w:hAnsi="Courier New" w:cs="Courier New"/>
        </w:rPr>
        <w:t>And God, and Truth, and Freedom die!</w:t>
      </w:r>
    </w:p>
    <w:p w14:paraId="6B8D35AA" w14:textId="77777777" w:rsidR="007B76C3" w:rsidRPr="007B76C3" w:rsidRDefault="007B76C3" w:rsidP="007B76C3">
      <w:pPr>
        <w:pStyle w:val="PlainText"/>
        <w:rPr>
          <w:rFonts w:ascii="Courier New" w:hAnsi="Courier New" w:cs="Courier New"/>
        </w:rPr>
      </w:pPr>
    </w:p>
    <w:p w14:paraId="2350B44B" w14:textId="77777777" w:rsidR="007B76C3" w:rsidRDefault="007B76C3" w:rsidP="007B76C3">
      <w:pPr>
        <w:pStyle w:val="PlainText"/>
        <w:rPr>
          <w:rFonts w:ascii="Courier New" w:hAnsi="Courier New" w:cs="Courier New"/>
        </w:rPr>
      </w:pPr>
    </w:p>
    <w:sectPr w:rsidR="007B76C3" w:rsidSect="00AF393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3"/>
    <w:rsid w:val="00500D67"/>
    <w:rsid w:val="007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3E57F"/>
  <w15:chartTrackingRefBased/>
  <w15:docId w15:val="{51DD49E8-0DD2-BB46-8994-9A134988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393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393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2023-11-23T04:10:00Z</dcterms:created>
  <dcterms:modified xsi:type="dcterms:W3CDTF">2023-11-23T04:10:00Z</dcterms:modified>
</cp:coreProperties>
</file>